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AC" w:rsidRDefault="00F505A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505A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Зимние истории дворцов Петербурга 3 дня/2 ночи</w:t>
      </w:r>
    </w:p>
    <w:p w:rsidR="00F505A8" w:rsidRPr="004B1F4D" w:rsidRDefault="00F505A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313A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F80BF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Юсуповский дворец </w:t>
      </w:r>
      <w:r w:rsidR="00F80BF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80BF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1F41D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F505A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56DF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672893" w:rsidRPr="00672893" w:rsidRDefault="004F20A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505A8" w:rsidRPr="0018015F" w:rsidRDefault="00F505A8" w:rsidP="0018015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8015F">
              <w:rPr>
                <w:rFonts w:ascii="Arial" w:hAnsi="Arial" w:cs="Arial"/>
                <w:b/>
                <w:sz w:val="18"/>
                <w:szCs w:val="18"/>
              </w:rPr>
              <w:t xml:space="preserve">Во время этого </w:t>
            </w:r>
            <w:r w:rsidRPr="0018015F">
              <w:rPr>
                <w:rFonts w:ascii="Arial" w:hAnsi="Arial" w:cs="Arial"/>
                <w:b/>
                <w:iCs/>
                <w:sz w:val="18"/>
                <w:szCs w:val="18"/>
              </w:rPr>
              <w:t>новогоднего тура в Санкт-Петербург</w:t>
            </w:r>
            <w:r w:rsidRPr="0018015F">
              <w:rPr>
                <w:rFonts w:ascii="Arial" w:hAnsi="Arial" w:cs="Arial"/>
                <w:b/>
                <w:sz w:val="18"/>
                <w:szCs w:val="18"/>
              </w:rPr>
              <w:t xml:space="preserve"> у Вас</w:t>
            </w:r>
            <w:r w:rsidR="0018015F" w:rsidRPr="0018015F">
              <w:rPr>
                <w:rFonts w:ascii="Arial" w:hAnsi="Arial" w:cs="Arial"/>
                <w:b/>
                <w:sz w:val="18"/>
                <w:szCs w:val="18"/>
              </w:rPr>
              <w:t xml:space="preserve"> есть </w:t>
            </w:r>
            <w:r w:rsidRPr="0018015F">
              <w:rPr>
                <w:rFonts w:ascii="Arial" w:hAnsi="Arial" w:cs="Arial"/>
                <w:b/>
                <w:sz w:val="18"/>
                <w:szCs w:val="18"/>
              </w:rPr>
              <w:t xml:space="preserve">отличная возможность познакомиться с дворцами города на Неве, узнать о том, как их владельцы отмечали Рождество в прежние времена, и сравнить их традиции с современными. Вы побываете в </w:t>
            </w:r>
            <w:r w:rsidR="0018015F" w:rsidRPr="0018015F">
              <w:rPr>
                <w:rFonts w:ascii="Arial" w:hAnsi="Arial" w:cs="Arial"/>
                <w:b/>
                <w:sz w:val="18"/>
                <w:szCs w:val="18"/>
              </w:rPr>
              <w:t>Петергофе –</w:t>
            </w:r>
            <w:r w:rsidRPr="0018015F">
              <w:rPr>
                <w:rFonts w:ascii="Arial" w:hAnsi="Arial" w:cs="Arial"/>
                <w:b/>
                <w:sz w:val="18"/>
                <w:szCs w:val="18"/>
              </w:rPr>
              <w:t xml:space="preserve"> одной из императорских резиденций, а также при желании сможете провести новогоднюю ночь на праздничном банкете.</w:t>
            </w:r>
          </w:p>
          <w:p w:rsidR="0018015F" w:rsidRPr="00AB3503" w:rsidRDefault="0018015F" w:rsidP="0018015F">
            <w:pPr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961BA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F505A8" w:rsidRPr="00F505A8" w:rsidRDefault="00F505A8" w:rsidP="00961BA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AB3503">
              <w:rPr>
                <w:rFonts w:ascii="Arial" w:hAnsi="Arial" w:cs="Arial"/>
                <w:szCs w:val="18"/>
              </w:rPr>
              <w:t>Прибытие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Санкт-Петербург.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Размещение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гостинице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самостоятельно.</w:t>
            </w:r>
          </w:p>
          <w:p w:rsidR="0018015F" w:rsidRPr="00AB3503" w:rsidRDefault="0018015F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F505A8" w:rsidRDefault="00F505A8" w:rsidP="00AB3503">
            <w:pPr>
              <w:pStyle w:val="a5"/>
              <w:jc w:val="left"/>
              <w:rPr>
                <w:rFonts w:ascii="Arial" w:eastAsia="Calibri" w:hAnsi="Arial" w:cs="Arial"/>
                <w:b/>
                <w:szCs w:val="18"/>
                <w:shd w:val="clear" w:color="auto" w:fill="FFFFFF"/>
              </w:rPr>
            </w:pPr>
            <w:r w:rsidRPr="00AB3503">
              <w:rPr>
                <w:rFonts w:ascii="Arial" w:eastAsia="Calibri" w:hAnsi="Arial" w:cs="Arial"/>
                <w:b/>
                <w:szCs w:val="18"/>
                <w:shd w:val="clear" w:color="auto" w:fill="FFFFFF"/>
              </w:rPr>
              <w:t>Встреча с гидом в холле гостиницы, табличка «Петербург встречает»</w:t>
            </w:r>
            <w:r w:rsidR="0018015F">
              <w:rPr>
                <w:rFonts w:ascii="Arial" w:eastAsia="Calibri" w:hAnsi="Arial" w:cs="Arial"/>
                <w:b/>
                <w:szCs w:val="18"/>
                <w:shd w:val="clear" w:color="auto" w:fill="FFFFFF"/>
              </w:rPr>
              <w:t>.</w:t>
            </w:r>
          </w:p>
          <w:p w:rsidR="0018015F" w:rsidRPr="00AB3503" w:rsidRDefault="0018015F" w:rsidP="00AB3503">
            <w:pPr>
              <w:pStyle w:val="a5"/>
              <w:jc w:val="left"/>
              <w:rPr>
                <w:rFonts w:ascii="Arial" w:eastAsia="Calibri" w:hAnsi="Arial" w:cs="Arial"/>
                <w:b/>
                <w:szCs w:val="18"/>
                <w:shd w:val="clear" w:color="auto" w:fill="FFFFFF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11:15 Отъезд от гостиницы «Санкт-Петербург»</w:t>
            </w:r>
            <w:r w:rsidR="001801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8015F" w:rsidRPr="00AB3503" w:rsidRDefault="0018015F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11:45 Отъезд от гостиницы «Октябрьская»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в том числе для гостей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из отелей</w:t>
            </w:r>
            <w:r w:rsidRPr="00AB3503">
              <w:rPr>
                <w:rFonts w:ascii="Arial" w:eastAsia="Garamond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AB3503">
              <w:rPr>
                <w:rFonts w:ascii="Arial" w:eastAsia="Garamond" w:hAnsi="Arial" w:cs="Arial"/>
                <w:b/>
                <w:sz w:val="18"/>
                <w:szCs w:val="18"/>
              </w:rPr>
              <w:t>Бест Вестерн»</w:t>
            </w:r>
            <w:r w:rsidRPr="00AB3503">
              <w:rPr>
                <w:rFonts w:ascii="Arial" w:eastAsia="Garamond" w:hAnsi="Arial" w:cs="Arial"/>
                <w:sz w:val="18"/>
                <w:szCs w:val="18"/>
              </w:rPr>
              <w:t xml:space="preserve">, </w:t>
            </w:r>
            <w:r w:rsidR="0018015F">
              <w:rPr>
                <w:rFonts w:ascii="Arial" w:eastAsia="Garamond" w:hAnsi="Arial" w:cs="Arial"/>
                <w:b/>
                <w:sz w:val="18"/>
                <w:szCs w:val="18"/>
              </w:rPr>
              <w:t>«Достоевский», «Ибис»,</w:t>
            </w:r>
            <w:r w:rsidRPr="00AB3503">
              <w:rPr>
                <w:rFonts w:ascii="Arial" w:eastAsia="Garamond" w:hAnsi="Arial" w:cs="Arial"/>
                <w:b/>
                <w:sz w:val="18"/>
                <w:szCs w:val="18"/>
              </w:rPr>
              <w:t xml:space="preserve"> «Станция </w:t>
            </w:r>
            <w:r w:rsidRPr="00AB3503">
              <w:rPr>
                <w:rFonts w:ascii="Arial" w:eastAsia="Garamond" w:hAnsi="Arial" w:cs="Arial"/>
                <w:b/>
                <w:sz w:val="18"/>
                <w:szCs w:val="18"/>
                <w:lang w:val="en-US"/>
              </w:rPr>
              <w:t>L</w:t>
            </w:r>
            <w:r w:rsidRPr="00AB3503">
              <w:rPr>
                <w:rFonts w:ascii="Arial" w:eastAsia="Garamond" w:hAnsi="Arial" w:cs="Arial"/>
                <w:b/>
                <w:sz w:val="18"/>
                <w:szCs w:val="18"/>
              </w:rPr>
              <w:t>1</w:t>
            </w:r>
            <w:r w:rsidR="0018015F">
              <w:rPr>
                <w:rFonts w:ascii="Arial" w:eastAsia="Garamond" w:hAnsi="Arial" w:cs="Arial"/>
                <w:b/>
                <w:sz w:val="18"/>
                <w:szCs w:val="18"/>
              </w:rPr>
              <w:t>».</w:t>
            </w:r>
          </w:p>
          <w:p w:rsidR="0018015F" w:rsidRPr="00AB3503" w:rsidRDefault="0018015F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</w:rPr>
            </w:pPr>
          </w:p>
          <w:p w:rsidR="00F505A8" w:rsidRDefault="00F505A8" w:rsidP="00AB3503">
            <w:pPr>
              <w:tabs>
                <w:tab w:val="left" w:pos="10773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12:00 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Отъезд</w:t>
            </w:r>
            <w:r w:rsidRPr="00AB3503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AB3503">
              <w:rPr>
                <w:rFonts w:ascii="Arial" w:eastAsia="SimSun" w:hAnsi="Arial" w:cs="Arial"/>
                <w:bCs/>
                <w:sz w:val="18"/>
                <w:szCs w:val="18"/>
              </w:rPr>
              <w:t xml:space="preserve">, в том числе для гостей из гостиниц 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«Азимут»,</w:t>
            </w:r>
            <w:r w:rsidRPr="00AB3503">
              <w:rPr>
                <w:rFonts w:ascii="Arial" w:eastAsia="SimSun" w:hAnsi="Arial" w:cs="Arial"/>
                <w:bCs/>
                <w:sz w:val="18"/>
                <w:szCs w:val="18"/>
              </w:rPr>
              <w:t xml:space="preserve"> 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«Амбассадор», «Порт Комфорт Сенная», «Римского-Корсакова»,</w:t>
            </w:r>
            <w:r w:rsidRPr="00AB3503">
              <w:rPr>
                <w:rFonts w:ascii="Arial" w:eastAsia="SimSun" w:hAnsi="Arial" w:cs="Arial"/>
                <w:bCs/>
                <w:sz w:val="18"/>
                <w:szCs w:val="18"/>
              </w:rPr>
              <w:t xml:space="preserve"> </w:t>
            </w:r>
            <w:r w:rsidR="0018015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 xml:space="preserve">«Сокрома </w:t>
            </w:r>
            <w:proofErr w:type="spellStart"/>
            <w:r w:rsidR="0018015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Бохо</w:t>
            </w:r>
            <w:proofErr w:type="spellEnd"/>
            <w:r w:rsidR="0018015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»,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 xml:space="preserve"> «Станция 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  <w:lang w:val="en-US"/>
              </w:rPr>
              <w:t>S</w:t>
            </w: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12»).</w:t>
            </w:r>
          </w:p>
          <w:p w:rsidR="0018015F" w:rsidRPr="00AB3503" w:rsidRDefault="0018015F" w:rsidP="00AB3503">
            <w:pPr>
              <w:tabs>
                <w:tab w:val="left" w:pos="10773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5A8" w:rsidRDefault="00F505A8" w:rsidP="00AB3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12:00 Автобусная обзорная экскурсия по Санкт-</w:t>
            </w:r>
            <w:proofErr w:type="spellStart"/>
            <w:r w:rsidRPr="00AB3503">
              <w:rPr>
                <w:rFonts w:ascii="Arial" w:hAnsi="Arial" w:cs="Arial"/>
                <w:b/>
                <w:sz w:val="18"/>
                <w:szCs w:val="18"/>
              </w:rPr>
              <w:t>Петербургу,</w:t>
            </w:r>
            <w:r w:rsidRPr="00AB3503">
              <w:rPr>
                <w:rFonts w:ascii="Arial" w:hAnsi="Arial" w:cs="Arial"/>
                <w:sz w:val="18"/>
                <w:szCs w:val="18"/>
              </w:rPr>
              <w:t>во</w:t>
            </w:r>
            <w:proofErr w:type="spellEnd"/>
            <w:r w:rsidRPr="00AB3503">
              <w:rPr>
                <w:rFonts w:ascii="Arial" w:hAnsi="Arial" w:cs="Arial"/>
                <w:sz w:val="18"/>
                <w:szCs w:val="18"/>
              </w:rPr>
              <w:t xml:space="preserve"> время которой мы вместе проследим историю развития нашего города от первых построек – Кунсткамеры, Двенадцати коллегий, Петропавловской крепости – до грандиозных ансамблей позднейших эпох.</w:t>
            </w:r>
          </w:p>
          <w:p w:rsidR="0018015F" w:rsidRPr="00AB3503" w:rsidRDefault="0018015F" w:rsidP="00AB3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AB3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14:00 Экскурсия в музей Фаберже. </w:t>
            </w:r>
            <w:r w:rsidRPr="00AB3503">
              <w:rPr>
                <w:rFonts w:ascii="Arial" w:hAnsi="Arial" w:cs="Arial"/>
                <w:sz w:val="18"/>
                <w:szCs w:val="18"/>
              </w:rPr>
              <w:t xml:space="preserve">Следуя принципу великого мастера, за скромными фасадами Шуваловского дворца скрываются настоящие чудеса ювелирного искусства. Этот музей обладает не имеющим аналогов собранием русского ювелирного и декоративно-прикладного искусств XIX-XX вв. Наиболее ценные и известные предметы коллекции – 9 императорских пасхальных </w:t>
            </w:r>
            <w:r w:rsidR="0018015F" w:rsidRPr="00AB3503">
              <w:rPr>
                <w:rFonts w:ascii="Arial" w:hAnsi="Arial" w:cs="Arial"/>
                <w:sz w:val="18"/>
                <w:szCs w:val="18"/>
              </w:rPr>
              <w:t>яиц, созданных</w:t>
            </w:r>
            <w:r w:rsidRPr="00AB3503">
              <w:rPr>
                <w:rFonts w:ascii="Arial" w:hAnsi="Arial" w:cs="Arial"/>
                <w:sz w:val="18"/>
                <w:szCs w:val="18"/>
              </w:rPr>
              <w:t xml:space="preserve"> фирмой Карла Густава Фаберже.</w:t>
            </w:r>
          </w:p>
          <w:p w:rsidR="0018015F" w:rsidRPr="00AB3503" w:rsidRDefault="0018015F" w:rsidP="00AB3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AB3503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AB3503">
              <w:rPr>
                <w:rFonts w:ascii="Arial" w:eastAsia="Garamond" w:hAnsi="Arial" w:cs="Arial"/>
                <w:bCs w:val="0"/>
                <w:sz w:val="18"/>
                <w:szCs w:val="18"/>
              </w:rPr>
              <w:t xml:space="preserve">16:00 Продолжение </w:t>
            </w:r>
            <w:r w:rsidRPr="00AB3503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>автобусной экскурсии.</w:t>
            </w:r>
          </w:p>
          <w:p w:rsidR="0018015F" w:rsidRPr="00AB3503" w:rsidRDefault="0018015F" w:rsidP="00AB3503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F505A8" w:rsidRDefault="00F505A8" w:rsidP="00AB3503">
            <w:pPr>
              <w:pStyle w:val="a5"/>
              <w:jc w:val="left"/>
              <w:rPr>
                <w:rFonts w:ascii="Arial" w:hAnsi="Arial" w:cs="Arial"/>
                <w:b/>
                <w:szCs w:val="18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>17:00 Трансфер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по базовым гостиницам до 18:00 или свободное время в центре города.</w:t>
            </w:r>
          </w:p>
          <w:p w:rsidR="0018015F" w:rsidRPr="00AB3503" w:rsidRDefault="0018015F" w:rsidP="00AB3503">
            <w:pPr>
              <w:pStyle w:val="a5"/>
              <w:jc w:val="left"/>
              <w:rPr>
                <w:rFonts w:ascii="Arial" w:hAnsi="Arial" w:cs="Arial"/>
                <w:b/>
                <w:szCs w:val="18"/>
              </w:rPr>
            </w:pPr>
          </w:p>
          <w:p w:rsidR="00F505A8" w:rsidRPr="00AB3503" w:rsidRDefault="00F505A8" w:rsidP="00AB350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AB3503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AB3503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AB35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AB35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AB3503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Новогоднюю ярмарку в Новой Голландии, на Манежной площади</w:t>
            </w:r>
          </w:p>
          <w:p w:rsidR="00F505A8" w:rsidRPr="0018015F" w:rsidRDefault="00F505A8" w:rsidP="00AB3503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B3503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18015F" w:rsidRPr="0018015F" w:rsidRDefault="0018015F" w:rsidP="0018015F">
            <w:pPr>
              <w:tabs>
                <w:tab w:val="left" w:pos="426"/>
                <w:tab w:val="center" w:pos="5051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505A8" w:rsidRDefault="00F505A8" w:rsidP="00AB3503">
            <w:pPr>
              <w:spacing w:after="0" w:line="240" w:lineRule="auto"/>
              <w:ind w:right="-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350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Дополнительно</w:t>
            </w:r>
            <w:r w:rsidRPr="00AB3503">
              <w:rPr>
                <w:rFonts w:ascii="Arial" w:eastAsia="Garamond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(заказывать</w:t>
            </w:r>
            <w:r w:rsidRPr="00AB3503">
              <w:rPr>
                <w:rFonts w:ascii="Arial" w:eastAsia="Garamond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заранее):</w:t>
            </w:r>
            <w:r w:rsidRPr="00AB3503">
              <w:rPr>
                <w:rFonts w:ascii="Arial" w:eastAsia="Garamond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Праздничный</w:t>
            </w:r>
            <w:r w:rsidRPr="00AB3503">
              <w:rPr>
                <w:rFonts w:ascii="Arial" w:eastAsia="Garamon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Новогодний</w:t>
            </w:r>
            <w:r w:rsidRPr="00AB3503">
              <w:rPr>
                <w:rFonts w:ascii="Arial" w:eastAsia="Garamon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банкет</w:t>
            </w:r>
            <w:r w:rsidRPr="00AB3503">
              <w:rPr>
                <w:rFonts w:ascii="Arial" w:eastAsia="Garamon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гостиницах</w:t>
            </w:r>
            <w:r w:rsidRPr="00AB350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(цены уточнять осенью).</w:t>
            </w:r>
          </w:p>
          <w:p w:rsidR="0018015F" w:rsidRPr="00AB3503" w:rsidRDefault="0018015F" w:rsidP="00AB3503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F20AC" w:rsidRPr="00AB3503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Cs/>
                <w:i/>
                <w:sz w:val="18"/>
                <w:szCs w:val="18"/>
              </w:rPr>
              <w:t>Дополнительно</w:t>
            </w:r>
            <w:r w:rsidRPr="00AB3503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Cs/>
                <w:i/>
                <w:sz w:val="18"/>
                <w:szCs w:val="18"/>
              </w:rPr>
              <w:t>(заказывать</w:t>
            </w:r>
            <w:r w:rsidRPr="00AB3503">
              <w:rPr>
                <w:rFonts w:ascii="Arial" w:eastAsia="Garamond" w:hAnsi="Arial" w:cs="Arial"/>
                <w:bCs/>
                <w:i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Cs/>
                <w:i/>
                <w:sz w:val="18"/>
                <w:szCs w:val="18"/>
              </w:rPr>
              <w:t>заранее):</w:t>
            </w:r>
            <w:r w:rsidRPr="00AB3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21:30-02:30</w:t>
            </w:r>
            <w:r w:rsidRPr="00AB3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«Встречаем Новый год в Петербурге». </w:t>
            </w:r>
            <w:r w:rsidRPr="00AB3503">
              <w:rPr>
                <w:rFonts w:ascii="Arial" w:hAnsi="Arial" w:cs="Arial"/>
                <w:sz w:val="18"/>
                <w:szCs w:val="18"/>
              </w:rPr>
              <w:t>В эту новогоднюю ночь Петербург исполняет желания. Прочитаем вместе его тайные знаки и, конечно, встретим Новый год: загадаем желание на одной из центральных площадей города, выпьем традиционный бокал шампанского и сделаем незабываемые фотографии на память. Вас ждут приятные угощения, сюрпризы и головокружительные виды современного города. Окунёмся в атмосферу праздника и волшебства, начнём новый год с незабываемых впечатлений.</w:t>
            </w:r>
            <w:r w:rsidRPr="00AB350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(3500 руб. взр.; 3000 руб. шк., ст., пенс., детям 5-6 </w:t>
            </w:r>
            <w:proofErr w:type="spellStart"/>
            <w:r w:rsidRPr="00AB3503">
              <w:rPr>
                <w:rFonts w:ascii="Arial" w:hAnsi="Arial" w:cs="Arial"/>
                <w:b/>
                <w:sz w:val="18"/>
                <w:szCs w:val="18"/>
              </w:rPr>
              <w:t>ти</w:t>
            </w:r>
            <w:proofErr w:type="spellEnd"/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 лет бесплатно). Адреса начала и окончания экскурсии: </w:t>
            </w:r>
            <w:r w:rsidRPr="00AB3503">
              <w:rPr>
                <w:rFonts w:ascii="Arial" w:hAnsi="Arial" w:cs="Arial"/>
                <w:sz w:val="18"/>
                <w:szCs w:val="18"/>
              </w:rPr>
              <w:t>гостиница «Октябрьская» Лиговский пр. 10;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 w:val="18"/>
                <w:szCs w:val="18"/>
              </w:rPr>
              <w:t>гостиница «Москва» Площадь Александра Невского, 2.</w:t>
            </w:r>
          </w:p>
          <w:p w:rsidR="00961BA2" w:rsidRPr="009C035D" w:rsidRDefault="00961BA2" w:rsidP="00F505A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F505A8">
        <w:trPr>
          <w:trHeight w:val="98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6728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672893" w:rsidRDefault="004F20A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672893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>Поздний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завтрак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гостинице.</w:t>
            </w:r>
            <w:r w:rsidRPr="00AB3503">
              <w:rPr>
                <w:rFonts w:ascii="Arial" w:hAnsi="Arial" w:cs="Arial"/>
                <w:szCs w:val="18"/>
              </w:rPr>
              <w:t xml:space="preserve"> Встреча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с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гидом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холле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трёх базовых </w:t>
            </w:r>
            <w:r w:rsidRPr="00AB3503">
              <w:rPr>
                <w:rFonts w:ascii="Arial" w:hAnsi="Arial" w:cs="Arial"/>
                <w:szCs w:val="18"/>
              </w:rPr>
              <w:t xml:space="preserve">гостиниц </w:t>
            </w:r>
            <w:r w:rsidRPr="00AB3503">
              <w:rPr>
                <w:rFonts w:ascii="Arial" w:hAnsi="Arial" w:cs="Arial"/>
                <w:b/>
                <w:szCs w:val="18"/>
              </w:rPr>
              <w:t>во второй половине дня</w:t>
            </w:r>
            <w:r w:rsidRPr="00AB3503">
              <w:rPr>
                <w:rFonts w:ascii="Arial" w:hAnsi="Arial" w:cs="Arial"/>
                <w:szCs w:val="18"/>
              </w:rPr>
              <w:t>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11:45 Отъезд от гостиницы «Санкт-Петербург».</w:t>
            </w:r>
          </w:p>
          <w:p w:rsidR="00AB3503" w:rsidRPr="00AB3503" w:rsidRDefault="00AB3503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12:15 Отъезд от гостиницы «Октябрьская»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B3503" w:rsidRPr="00AB3503" w:rsidRDefault="00AB3503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</w:rPr>
            </w:pPr>
          </w:p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 xml:space="preserve">12:30 Отъезд от гостиницы </w:t>
            </w:r>
            <w:r w:rsidRPr="00AB3503">
              <w:rPr>
                <w:rFonts w:ascii="Arial" w:hAnsi="Arial" w:cs="Arial"/>
                <w:b/>
                <w:bCs/>
                <w:szCs w:val="18"/>
              </w:rPr>
              <w:t>«Театральная» и «Экспресс Садовая» (встреча в холле «Театральной)</w:t>
            </w:r>
            <w:r w:rsidRPr="00AB3503">
              <w:rPr>
                <w:rFonts w:ascii="Arial" w:hAnsi="Arial" w:cs="Arial"/>
                <w:bCs/>
                <w:szCs w:val="18"/>
              </w:rPr>
              <w:t xml:space="preserve">. </w:t>
            </w:r>
            <w:r w:rsidRPr="00AB3503">
              <w:rPr>
                <w:rFonts w:ascii="Arial" w:hAnsi="Arial" w:cs="Arial"/>
                <w:b/>
                <w:szCs w:val="18"/>
              </w:rPr>
              <w:t>Табличка «Петербург встречает».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12:30 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Автобусная</w:t>
            </w:r>
            <w:r w:rsidRPr="00AB3503">
              <w:rPr>
                <w:rFonts w:ascii="Arial" w:eastAsia="Garamond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«Зимние</w:t>
            </w:r>
            <w:r w:rsidRPr="00AB3503">
              <w:rPr>
                <w:rFonts w:ascii="Arial" w:eastAsia="Garamond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праздники»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Знакомство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праздничным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городом,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центральными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площадями,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украшенными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новогодними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красавицами-ёлками.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Ретроспектива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традиций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встречи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Рождества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Санкт-Петербурге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прошлых</w:t>
            </w:r>
            <w:r w:rsidRPr="00AB3503">
              <w:rPr>
                <w:rFonts w:ascii="Arial" w:eastAsia="Garamond" w:hAnsi="Arial" w:cs="Arial"/>
                <w:color w:val="00000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>эпох</w:t>
            </w:r>
            <w:r w:rsidRPr="00AB35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AB3503" w:rsidRPr="00AB3503" w:rsidRDefault="00AB3503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</w:pPr>
          </w:p>
          <w:p w:rsidR="00F505A8" w:rsidRDefault="00F505A8" w:rsidP="00AB3503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  <w:r w:rsidRPr="00AB3503">
              <w:rPr>
                <w:rFonts w:ascii="Arial" w:eastAsia="Garamond" w:hAnsi="Arial" w:cs="Arial"/>
                <w:sz w:val="18"/>
                <w:szCs w:val="18"/>
              </w:rPr>
              <w:t>14:30-16:30 Экскурсия в</w:t>
            </w:r>
            <w:r w:rsidRPr="00AB3503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 w:val="18"/>
                <w:szCs w:val="18"/>
              </w:rPr>
              <w:t>Юс</w:t>
            </w:r>
            <w:r w:rsidRPr="00AB3503">
              <w:rPr>
                <w:rFonts w:ascii="Arial" w:hAnsi="Arial" w:cs="Arial"/>
                <w:bCs w:val="0"/>
                <w:sz w:val="18"/>
                <w:szCs w:val="18"/>
              </w:rPr>
              <w:t>уповский</w:t>
            </w:r>
            <w:r w:rsidRPr="00AB3503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Cs w:val="0"/>
                <w:sz w:val="18"/>
                <w:szCs w:val="18"/>
              </w:rPr>
              <w:t xml:space="preserve">дворец </w:t>
            </w:r>
            <w:r w:rsidRPr="00AB3503">
              <w:rPr>
                <w:rFonts w:ascii="Arial" w:eastAsia="Garamond" w:hAnsi="Arial" w:cs="Arial"/>
                <w:b w:val="0"/>
                <w:sz w:val="18"/>
                <w:szCs w:val="18"/>
              </w:rPr>
              <w:t>–</w:t>
            </w:r>
            <w:r w:rsidRPr="00AB3503"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  <w:t xml:space="preserve"> один из редких дворянских особняков Петербурга, где уцелели не только парадные апартаменты, залы картинной галереи, миниатюрный домашний театр, но и роскошные жилые покои семьи Юсуповых, сохранившие тепло и обаяние прежних владельцев. </w:t>
            </w:r>
          </w:p>
          <w:p w:rsidR="00AB3503" w:rsidRPr="00AB3503" w:rsidRDefault="00AB3503" w:rsidP="00AB3503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bCs w:val="0"/>
                <w:sz w:val="18"/>
                <w:szCs w:val="18"/>
              </w:rPr>
            </w:pPr>
          </w:p>
          <w:p w:rsidR="00961BA2" w:rsidRPr="00AB3503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 выбор:</w:t>
            </w:r>
            <w:r w:rsidRPr="00AB3503">
              <w:rPr>
                <w:rFonts w:ascii="Arial" w:hAnsi="Arial" w:cs="Arial"/>
                <w:color w:val="000000"/>
                <w:sz w:val="18"/>
                <w:szCs w:val="18"/>
              </w:rPr>
              <w:t xml:space="preserve"> Трансфер по базовым гостиницам до 18:30-19:30 или свободное время в музее и центре города без трансфера.</w:t>
            </w:r>
          </w:p>
          <w:p w:rsidR="00F025E6" w:rsidRPr="00AB3503" w:rsidRDefault="00F025E6" w:rsidP="00F505A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51515"/>
                <w:sz w:val="18"/>
                <w:szCs w:val="18"/>
                <w:shd w:val="clear" w:color="auto" w:fill="FFFFFF"/>
              </w:rPr>
            </w:pPr>
          </w:p>
        </w:tc>
      </w:tr>
      <w:tr w:rsidR="007949FA" w:rsidRPr="001D79FA" w:rsidTr="00F505A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FD56DF" w:rsidRDefault="006728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672893" w:rsidRPr="001D79FA" w:rsidRDefault="004F20A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672893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AB3503">
              <w:rPr>
                <w:rFonts w:ascii="Arial" w:hAnsi="Arial" w:cs="Arial"/>
                <w:szCs w:val="18"/>
              </w:rPr>
              <w:t>Завтрак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гостинице.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Освобождение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номеров, выезд с вещами. Встреча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с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гидом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в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холле</w:t>
            </w:r>
            <w:r w:rsidRPr="00AB3503">
              <w:rPr>
                <w:rFonts w:ascii="Arial" w:eastAsia="Garamond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</w:rPr>
              <w:t>гостиницы.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08:15 Отъезд от гостиницы «Санкт-Петербург».</w:t>
            </w:r>
          </w:p>
          <w:p w:rsidR="00AB3503" w:rsidRPr="00AB3503" w:rsidRDefault="00AB3503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505A8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«Октябрьская»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B3503" w:rsidRPr="00AB3503" w:rsidRDefault="00AB3503" w:rsidP="00AB350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</w:rPr>
            </w:pPr>
          </w:p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 xml:space="preserve">09:00 Отъезд от гостиницы </w:t>
            </w:r>
            <w:r w:rsidRPr="00AB3503">
              <w:rPr>
                <w:rFonts w:ascii="Arial" w:hAnsi="Arial" w:cs="Arial"/>
                <w:b/>
                <w:bCs/>
                <w:szCs w:val="18"/>
              </w:rPr>
              <w:t>«Театральная» и «Экспресс Садовая» (встреча в холле «Театральной)</w:t>
            </w:r>
            <w:r w:rsidRPr="00AB3503">
              <w:rPr>
                <w:rFonts w:ascii="Arial" w:hAnsi="Arial" w:cs="Arial"/>
                <w:bCs/>
                <w:szCs w:val="18"/>
              </w:rPr>
              <w:t xml:space="preserve">. </w:t>
            </w:r>
            <w:r w:rsidRPr="00AB3503">
              <w:rPr>
                <w:rFonts w:ascii="Arial" w:hAnsi="Arial" w:cs="Arial"/>
                <w:b/>
                <w:szCs w:val="18"/>
              </w:rPr>
              <w:t>Табличка «Петербург встречает».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>09:00 Загородная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автобусная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экскурсия</w:t>
            </w:r>
            <w:r w:rsidRPr="00AB3503">
              <w:rPr>
                <w:rFonts w:ascii="Arial" w:eastAsia="Garamond" w:hAnsi="Arial" w:cs="Arial"/>
                <w:b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szCs w:val="18"/>
              </w:rPr>
              <w:t>«По старой Петергофской дороге».</w:t>
            </w:r>
            <w:r w:rsidRPr="00AB3503">
              <w:rPr>
                <w:rFonts w:ascii="Arial" w:hAnsi="Arial" w:cs="Arial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szCs w:val="18"/>
                <w:shd w:val="clear" w:color="auto" w:fill="FFFFFF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b/>
                <w:bCs/>
                <w:kern w:val="2"/>
                <w:szCs w:val="18"/>
              </w:rPr>
            </w:pPr>
          </w:p>
          <w:p w:rsidR="00F505A8" w:rsidRDefault="00F505A8" w:rsidP="00AB3503">
            <w:pPr>
              <w:pStyle w:val="a5"/>
              <w:snapToGrid w:val="0"/>
              <w:jc w:val="left"/>
              <w:rPr>
                <w:rFonts w:ascii="Arial" w:eastAsia="Garamond" w:hAnsi="Arial" w:cs="Arial"/>
                <w:szCs w:val="18"/>
              </w:rPr>
            </w:pPr>
            <w:r w:rsidRPr="00AB3503">
              <w:rPr>
                <w:rFonts w:ascii="Arial" w:hAnsi="Arial" w:cs="Arial"/>
                <w:b/>
                <w:szCs w:val="18"/>
              </w:rPr>
              <w:t>Экскурсия в Большой дворец</w:t>
            </w:r>
            <w:r w:rsidRPr="00AB3503">
              <w:rPr>
                <w:rFonts w:ascii="Arial" w:hAnsi="Arial" w:cs="Arial"/>
                <w:szCs w:val="18"/>
              </w:rPr>
              <w:t xml:space="preserve"> – величественный и изысканный дворец, чей фасад протянулся вдоль террасы почти на 300 метров, занимает доминирующее положение в композиции петергофского ансамбля. </w:t>
            </w:r>
            <w:r w:rsidRPr="00AB3503">
              <w:rPr>
                <w:rFonts w:ascii="Arial" w:eastAsia="Garamond" w:hAnsi="Arial" w:cs="Arial"/>
                <w:szCs w:val="18"/>
              </w:rPr>
              <w:t>Его богато украшенные интерьеры наполнены многочисленными произведениями искусства и рассказывают о жизни российских правителей.</w:t>
            </w:r>
          </w:p>
          <w:p w:rsidR="00AB3503" w:rsidRPr="00AB3503" w:rsidRDefault="00AB3503" w:rsidP="00AB3503">
            <w:pPr>
              <w:pStyle w:val="a5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:rsidR="00961BA2" w:rsidRPr="00AB3503" w:rsidRDefault="00F505A8" w:rsidP="00AB350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503">
              <w:rPr>
                <w:rFonts w:ascii="Arial" w:eastAsia="Times New Roman" w:hAnsi="Arial" w:cs="Arial"/>
                <w:b/>
                <w:sz w:val="18"/>
                <w:szCs w:val="18"/>
              </w:rPr>
              <w:t>16:00-17:00 Окончание программы</w:t>
            </w:r>
            <w:r w:rsidRPr="00AB35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B3503">
              <w:rPr>
                <w:rFonts w:ascii="Arial" w:eastAsia="Times New Roman" w:hAnsi="Arial" w:cs="Arial"/>
                <w:b/>
                <w:sz w:val="18"/>
                <w:szCs w:val="18"/>
              </w:rPr>
              <w:t>у метро «Пл. Восстания» на Невском пр.,</w:t>
            </w:r>
            <w:r w:rsidRPr="00AB35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B3503">
              <w:rPr>
                <w:rFonts w:ascii="Arial" w:eastAsia="Times New Roman" w:hAnsi="Arial" w:cs="Arial"/>
                <w:b/>
                <w:sz w:val="18"/>
                <w:szCs w:val="18"/>
              </w:rPr>
              <w:t>на Московском вокзале.</w:t>
            </w:r>
          </w:p>
          <w:p w:rsidR="00961BA2" w:rsidRPr="00F025E6" w:rsidRDefault="00961BA2" w:rsidP="00F505A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2C3732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и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77226">
              <w:rPr>
                <w:rFonts w:ascii="Arial" w:hAnsi="Arial" w:cs="Arial"/>
                <w:sz w:val="18"/>
                <w:szCs w:val="18"/>
              </w:rPr>
              <w:t>по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4F20AC" w:rsidRPr="004F20AC" w:rsidRDefault="004F20AC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  <w:r w:rsidR="00C77226"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C77226" w:rsidRP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Pr="00C7722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C77226" w:rsidRDefault="00C77226" w:rsidP="00C7722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226">
              <w:rPr>
                <w:rFonts w:ascii="Arial" w:hAnsi="Arial" w:cs="Arial"/>
                <w:sz w:val="18"/>
                <w:szCs w:val="18"/>
              </w:rPr>
              <w:t xml:space="preserve">бесплатно предоставляются </w:t>
            </w:r>
            <w:r w:rsidRPr="00C77226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C77226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C77226" w:rsidRDefault="002C3732" w:rsidP="00DC7A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C772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77226" w:rsidRPr="00C77226">
              <w:rPr>
                <w:rFonts w:ascii="Arial" w:hAnsi="Arial" w:cs="Arial"/>
                <w:sz w:val="18"/>
                <w:szCs w:val="18"/>
              </w:rPr>
              <w:t>в гостиницах</w:t>
            </w:r>
            <w:r w:rsidR="00C7722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582E95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аннуляции за 30 дней и более – без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</w:t>
            </w:r>
            <w:r w:rsidR="00305FED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305FED">
              <w:rPr>
                <w:rFonts w:ascii="Arial" w:hAnsi="Arial" w:cs="Arial"/>
                <w:sz w:val="18"/>
                <w:szCs w:val="18"/>
              </w:rPr>
              <w:br/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30 дней -  удержание </w:t>
            </w:r>
            <w:proofErr w:type="spellStart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05FED" w:rsidRDefault="00582E95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371ABC" w:rsidRPr="00305FED" w:rsidRDefault="00C77226" w:rsidP="00305F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 в течение 5 дней с момента подтверждения заявки;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100% - за 21 день до начала тура.</w:t>
            </w:r>
            <w:r w:rsidR="00582E95" w:rsidRPr="00305FE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371ABC" w:rsidRPr="00371ABC" w:rsidRDefault="00371ABC" w:rsidP="00AB35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305FED" w:rsidRDefault="00BD7D23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F505A8" w:rsidRPr="00AB3503" w:rsidRDefault="00F505A8" w:rsidP="00F505A8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color w:val="auto"/>
                <w:sz w:val="18"/>
                <w:szCs w:val="18"/>
              </w:rPr>
              <w:t>Скидка детям до 16 лет: 400 руб.</w:t>
            </w:r>
          </w:p>
          <w:p w:rsidR="00BD7D23" w:rsidRPr="00AB3503" w:rsidRDefault="00BD7D23" w:rsidP="00305FED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F505A8" w:rsidRPr="00AB3503" w:rsidRDefault="00F505A8" w:rsidP="00F505A8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AB3503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2900 руб. - </w:t>
            </w:r>
            <w:r w:rsidRPr="00AB3503">
              <w:rPr>
                <w:rFonts w:ascii="Arial" w:hAnsi="Arial" w:cs="Arial"/>
                <w:color w:val="auto"/>
                <w:sz w:val="18"/>
                <w:szCs w:val="18"/>
              </w:rPr>
              <w:t xml:space="preserve">Большой дворец Петергофа </w:t>
            </w:r>
            <w:r w:rsidRPr="00AB3503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305FED" w:rsidRDefault="00BD7D23" w:rsidP="00305FED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305FED" w:rsidRDefault="002C3732" w:rsidP="00305FED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305FED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305FED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305FED" w:rsidRPr="00305FED">
              <w:rPr>
                <w:rFonts w:ascii="Arial" w:hAnsi="Arial" w:cs="Arial"/>
                <w:b/>
                <w:sz w:val="18"/>
                <w:szCs w:val="18"/>
              </w:rPr>
              <w:t>авиабилеты</w:t>
            </w:r>
            <w:r w:rsidRPr="00305FED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05FED" w:rsidRDefault="002C3732" w:rsidP="00305F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05FED" w:rsidRDefault="00FE08EC" w:rsidP="00305FE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05FED" w:rsidRDefault="00FE08EC" w:rsidP="00305FE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305FED" w:rsidRDefault="00FE08EC" w:rsidP="00305FE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05FED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05FED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05FED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05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305FED" w:rsidRDefault="008C0FC7" w:rsidP="00305F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7226" w:rsidRPr="00305FED" w:rsidRDefault="00C77226" w:rsidP="00305FED">
            <w:pPr>
              <w:pStyle w:val="a9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5FED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передвигающихся на колясках в сопровождении опекуна:</w:t>
            </w:r>
            <w:r w:rsidRPr="00305F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305FED">
              <w:rPr>
                <w:rFonts w:ascii="Arial" w:hAnsi="Arial" w:cs="Arial"/>
                <w:sz w:val="18"/>
                <w:szCs w:val="18"/>
              </w:rPr>
              <w:t>посещения.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> </w:t>
            </w:r>
            <w:r w:rsidRPr="00305FED">
              <w:rPr>
                <w:rFonts w:ascii="Arial" w:eastAsia="Calibri" w:hAnsi="Arial" w:cs="Arial"/>
                <w:sz w:val="18"/>
                <w:szCs w:val="18"/>
              </w:rPr>
              <w:t xml:space="preserve">Важно: 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305FED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305FE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305F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5FED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305FED">
              <w:rPr>
                <w:rFonts w:ascii="Arial" w:hAnsi="Arial" w:cs="Arial"/>
                <w:sz w:val="18"/>
                <w:szCs w:val="18"/>
              </w:rPr>
              <w:t xml:space="preserve"> «Азимут», «Порт Комфорт Сенная», «Россия», «Театральная», «Экспресс Садовая»,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305FE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305FE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305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505A8" w:rsidRPr="00D65A27" w:rsidRDefault="00F505A8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A27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стол».</w:t>
            </w:r>
          </w:p>
          <w:p w:rsidR="00F505A8" w:rsidRPr="00D65A27" w:rsidRDefault="00F505A8" w:rsidP="00D977F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A2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Санкт-Петербург 4*. </w:t>
            </w:r>
            <w:r w:rsidRPr="00D65A27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</w:rPr>
              <w:t>Завтрак «</w:t>
            </w:r>
            <w:r w:rsidRPr="00D65A2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шведский стол». </w:t>
            </w:r>
          </w:p>
          <w:p w:rsidR="00D977FF" w:rsidRPr="00D65A27" w:rsidRDefault="00D977FF" w:rsidP="00D977F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A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Театральная Площадь 4*. Завтрак «шведский стол».</w:t>
            </w:r>
            <w:r w:rsidRPr="00D65A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977FF" w:rsidRPr="00D65A27" w:rsidRDefault="00D977FF" w:rsidP="00D977FF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A2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Экспресс Садовая 4*. Завтрак «шведский стол».</w:t>
            </w:r>
          </w:p>
          <w:p w:rsidR="00D977FF" w:rsidRPr="00D977FF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0" w:name="_Hlk198726665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0"/>
            <w:r w:rsidRPr="00D977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D977FF" w:rsidRPr="00D977FF" w:rsidRDefault="00D977FF" w:rsidP="00D9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D977FF" w:rsidRPr="00AB3503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bCs/>
                <w:sz w:val="18"/>
                <w:szCs w:val="18"/>
              </w:rPr>
              <w:t>Адмиралтейская 3*.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3503">
              <w:rPr>
                <w:rFonts w:ascii="Arial" w:hAnsi="Arial" w:cs="Arial"/>
                <w:b/>
                <w:bCs/>
                <w:sz w:val="18"/>
                <w:szCs w:val="18"/>
              </w:rPr>
              <w:t>Завтрак «шведский стол».</w:t>
            </w:r>
          </w:p>
          <w:p w:rsidR="00D977FF" w:rsidRPr="00AB3503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Азимут 4*. Завтрак «шведский стол».</w:t>
            </w:r>
          </w:p>
          <w:p w:rsidR="00D977FF" w:rsidRPr="00AB3503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Амбассадор 4*.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Best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Western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Plus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Center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Hotel</w:t>
            </w:r>
            <w:r w:rsidRPr="00F80BF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4*.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Континентальный завтрак.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>Ибис 3*.  Завтрак «шведский стол».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B3503">
              <w:rPr>
                <w:rFonts w:ascii="Arial" w:eastAsia="SimSun" w:hAnsi="Arial" w:cs="Arial"/>
                <w:b/>
                <w:bCs/>
                <w:sz w:val="18"/>
                <w:szCs w:val="18"/>
              </w:rPr>
              <w:t xml:space="preserve">Порт Комфорт Сенная 4* 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D977FF" w:rsidRPr="00AB3503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Отель на Римского-Корсакова 3*. Завтрак «шведский стол». </w:t>
            </w:r>
          </w:p>
          <w:p w:rsidR="00D977FF" w:rsidRPr="00AB3503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Сокрома </w:t>
            </w:r>
            <w:proofErr w:type="spellStart"/>
            <w:r w:rsidRPr="00AB3503">
              <w:rPr>
                <w:rFonts w:ascii="Arial" w:hAnsi="Arial" w:cs="Arial"/>
                <w:b/>
                <w:sz w:val="18"/>
                <w:szCs w:val="18"/>
              </w:rPr>
              <w:t>Бохо</w:t>
            </w:r>
            <w:proofErr w:type="spellEnd"/>
            <w:r w:rsidRPr="00AB3503">
              <w:rPr>
                <w:rFonts w:ascii="Arial" w:hAnsi="Arial" w:cs="Arial"/>
                <w:b/>
                <w:sz w:val="18"/>
                <w:szCs w:val="18"/>
              </w:rPr>
              <w:t>. Завтрак «шведский стол».</w:t>
            </w:r>
          </w:p>
          <w:p w:rsidR="00F505A8" w:rsidRPr="00AB3503" w:rsidRDefault="00F505A8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Завтрак «шведский стол».</w:t>
            </w:r>
          </w:p>
          <w:p w:rsidR="00D977FF" w:rsidRDefault="00D977FF" w:rsidP="00AB3503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sz w:val="18"/>
                <w:szCs w:val="18"/>
              </w:rPr>
              <w:t xml:space="preserve">Станция Премьер </w:t>
            </w:r>
            <w:r w:rsidRPr="00AB3503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r w:rsidRPr="00AB3503">
              <w:rPr>
                <w:rFonts w:ascii="Arial" w:hAnsi="Arial" w:cs="Arial"/>
                <w:b/>
                <w:sz w:val="18"/>
                <w:szCs w:val="18"/>
              </w:rPr>
              <w:t>12 4*. Завтрак «шведский стол».</w:t>
            </w:r>
          </w:p>
          <w:p w:rsidR="00E94680" w:rsidRPr="00E94680" w:rsidRDefault="00E94680" w:rsidP="00E9468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Станция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S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AB3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. Завтрак «шведский стол».</w:t>
            </w:r>
          </w:p>
          <w:p w:rsidR="00D977FF" w:rsidRPr="00BD7D23" w:rsidRDefault="00D977FF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bookmarkEnd w:id="1"/>
          </w:p>
          <w:p w:rsidR="00FE08EC" w:rsidRPr="00D977FF" w:rsidRDefault="00FE08EC" w:rsidP="00382736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Отели</w:t>
            </w:r>
            <w:r w:rsidR="00582E95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в туре</w:t>
            </w:r>
            <w:r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:</w:t>
            </w:r>
            <w:r w:rsidR="008C0FC7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смот</w:t>
            </w:r>
            <w:r w:rsidR="00382736" w:rsidRPr="00D977F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871"/>
    <w:multiLevelType w:val="hybridMultilevel"/>
    <w:tmpl w:val="6774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88"/>
    <w:multiLevelType w:val="hybridMultilevel"/>
    <w:tmpl w:val="C2CC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EA6"/>
    <w:multiLevelType w:val="hybridMultilevel"/>
    <w:tmpl w:val="91F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15"/>
  </w:num>
  <w:num w:numId="12">
    <w:abstractNumId w:val="7"/>
  </w:num>
  <w:num w:numId="13">
    <w:abstractNumId w:val="14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015F"/>
    <w:rsid w:val="00182B66"/>
    <w:rsid w:val="001E6D5C"/>
    <w:rsid w:val="001F41D1"/>
    <w:rsid w:val="00246957"/>
    <w:rsid w:val="00261AA8"/>
    <w:rsid w:val="00270388"/>
    <w:rsid w:val="002821F3"/>
    <w:rsid w:val="00295E24"/>
    <w:rsid w:val="002C3732"/>
    <w:rsid w:val="002C5FA2"/>
    <w:rsid w:val="002C7077"/>
    <w:rsid w:val="00305FED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4F20AC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72893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50AE1"/>
    <w:rsid w:val="008723EF"/>
    <w:rsid w:val="008747E4"/>
    <w:rsid w:val="008C0FC7"/>
    <w:rsid w:val="008D45A3"/>
    <w:rsid w:val="008E2CED"/>
    <w:rsid w:val="00904542"/>
    <w:rsid w:val="00951A03"/>
    <w:rsid w:val="00961BA2"/>
    <w:rsid w:val="009628DF"/>
    <w:rsid w:val="009A1E22"/>
    <w:rsid w:val="009C035D"/>
    <w:rsid w:val="009C5009"/>
    <w:rsid w:val="009F28C2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B3503"/>
    <w:rsid w:val="00AC6CBC"/>
    <w:rsid w:val="00AD03E6"/>
    <w:rsid w:val="00B1371B"/>
    <w:rsid w:val="00B61630"/>
    <w:rsid w:val="00BB5071"/>
    <w:rsid w:val="00BC0CDD"/>
    <w:rsid w:val="00BD7D23"/>
    <w:rsid w:val="00BE7B78"/>
    <w:rsid w:val="00C55145"/>
    <w:rsid w:val="00C5619D"/>
    <w:rsid w:val="00C765EE"/>
    <w:rsid w:val="00C7685C"/>
    <w:rsid w:val="00C77226"/>
    <w:rsid w:val="00C82FD0"/>
    <w:rsid w:val="00C8715B"/>
    <w:rsid w:val="00C909F9"/>
    <w:rsid w:val="00CA5364"/>
    <w:rsid w:val="00CF3765"/>
    <w:rsid w:val="00D313A6"/>
    <w:rsid w:val="00D65A27"/>
    <w:rsid w:val="00D8687A"/>
    <w:rsid w:val="00D977FF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94680"/>
    <w:rsid w:val="00ED2A44"/>
    <w:rsid w:val="00F025E6"/>
    <w:rsid w:val="00F10080"/>
    <w:rsid w:val="00F205DB"/>
    <w:rsid w:val="00F311F5"/>
    <w:rsid w:val="00F31C99"/>
    <w:rsid w:val="00F505A8"/>
    <w:rsid w:val="00F56519"/>
    <w:rsid w:val="00F80BFA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C77226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uiPriority w:val="99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C7722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sz w:val="40"/>
      <w:szCs w:val="4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77226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22</cp:revision>
  <dcterms:created xsi:type="dcterms:W3CDTF">2025-02-18T15:27:00Z</dcterms:created>
  <dcterms:modified xsi:type="dcterms:W3CDTF">2025-10-21T11:18:00Z</dcterms:modified>
</cp:coreProperties>
</file>